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755EEA27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C76365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333CC2CA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C76365">
        <w:rPr>
          <w:rFonts w:asciiTheme="minorHAnsi" w:eastAsia="Arial" w:hAnsiTheme="minorHAnsi" w:cstheme="minorHAnsi"/>
          <w:b/>
          <w:bCs/>
          <w:u w:val="single"/>
        </w:rPr>
        <w:t>025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5963D35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de</w:t>
      </w:r>
      <w:r w:rsidR="00CE69BC">
        <w:rPr>
          <w:rFonts w:asciiTheme="minorHAnsi" w:eastAsia="Arial" w:hAnsiTheme="minorHAnsi" w:cstheme="minorHAnsi"/>
        </w:rPr>
        <w:t xml:space="preserve"> </w:t>
      </w:r>
      <w:r w:rsidR="00903F47">
        <w:rPr>
          <w:rFonts w:asciiTheme="minorHAnsi" w:eastAsia="Arial" w:hAnsiTheme="minorHAnsi" w:cstheme="minorHAnsi"/>
        </w:rPr>
        <w:t>L</w:t>
      </w:r>
      <w:r w:rsidR="00903F47" w:rsidRPr="00903F47">
        <w:rPr>
          <w:rFonts w:asciiTheme="minorHAnsi" w:eastAsia="Arial" w:hAnsiTheme="minorHAnsi" w:cstheme="minorHAnsi"/>
        </w:rPr>
        <w:t xml:space="preserve">ocação de </w:t>
      </w:r>
      <w:r w:rsidR="00903F47">
        <w:rPr>
          <w:rFonts w:asciiTheme="minorHAnsi" w:eastAsia="Arial" w:hAnsiTheme="minorHAnsi" w:cstheme="minorHAnsi"/>
        </w:rPr>
        <w:t>I</w:t>
      </w:r>
      <w:r w:rsidR="00903F47" w:rsidRPr="00903F47">
        <w:rPr>
          <w:rFonts w:asciiTheme="minorHAnsi" w:eastAsia="Arial" w:hAnsiTheme="minorHAnsi" w:cstheme="minorHAnsi"/>
        </w:rPr>
        <w:t xml:space="preserve">mpressoras e </w:t>
      </w:r>
      <w:r w:rsidR="00903F47">
        <w:rPr>
          <w:rFonts w:asciiTheme="minorHAnsi" w:eastAsia="Arial" w:hAnsiTheme="minorHAnsi" w:cstheme="minorHAnsi"/>
        </w:rPr>
        <w:t>O</w:t>
      </w:r>
      <w:r w:rsidR="00903F47" w:rsidRPr="00903F47">
        <w:rPr>
          <w:rFonts w:asciiTheme="minorHAnsi" w:eastAsia="Arial" w:hAnsiTheme="minorHAnsi" w:cstheme="minorHAnsi"/>
        </w:rPr>
        <w:t xml:space="preserve">utsourcing de </w:t>
      </w:r>
      <w:r w:rsidR="00903F47">
        <w:rPr>
          <w:rFonts w:asciiTheme="minorHAnsi" w:eastAsia="Arial" w:hAnsiTheme="minorHAnsi" w:cstheme="minorHAnsi"/>
        </w:rPr>
        <w:t>I</w:t>
      </w:r>
      <w:r w:rsidR="00903F47" w:rsidRPr="00903F47">
        <w:rPr>
          <w:rFonts w:asciiTheme="minorHAnsi" w:eastAsia="Arial" w:hAnsiTheme="minorHAnsi" w:cstheme="minorHAnsi"/>
        </w:rPr>
        <w:t>mpressão</w:t>
      </w:r>
      <w:r w:rsidR="00903F47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247F89EA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C76365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C76365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C76365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C76365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5EE4EB10" w14:textId="77777777" w:rsidR="008D63B4" w:rsidRDefault="008D63B4" w:rsidP="008D63B4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6527B72" w14:textId="3A903973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780CCD1E" w14:textId="77777777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14E7" w14:textId="77777777" w:rsidR="00416397" w:rsidRDefault="00416397">
      <w:r>
        <w:separator/>
      </w:r>
    </w:p>
  </w:endnote>
  <w:endnote w:type="continuationSeparator" w:id="0">
    <w:p w14:paraId="4F2FE807" w14:textId="77777777" w:rsidR="00416397" w:rsidRDefault="0041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40C0" w14:textId="77777777" w:rsidR="00416397" w:rsidRDefault="00416397">
      <w:r>
        <w:separator/>
      </w:r>
    </w:p>
  </w:footnote>
  <w:footnote w:type="continuationSeparator" w:id="0">
    <w:p w14:paraId="2542F629" w14:textId="77777777" w:rsidR="00416397" w:rsidRDefault="0041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416397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416397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416397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397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B3C63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7062D8"/>
    <w:rsid w:val="00711F3F"/>
    <w:rsid w:val="00720171"/>
    <w:rsid w:val="00722D8F"/>
    <w:rsid w:val="0073297F"/>
    <w:rsid w:val="00734FEA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D63B4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76365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663D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4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4</cp:revision>
  <cp:lastPrinted>2021-08-19T15:53:00Z</cp:lastPrinted>
  <dcterms:created xsi:type="dcterms:W3CDTF">2021-08-20T19:27:00Z</dcterms:created>
  <dcterms:modified xsi:type="dcterms:W3CDTF">2021-09-14T00:01:00Z</dcterms:modified>
</cp:coreProperties>
</file>